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D8499" w14:textId="77777777" w:rsidR="003B033C" w:rsidRDefault="00917D03" w:rsidP="009D0177">
      <w:pPr>
        <w:jc w:val="center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Hlk130414749"/>
      <w:bookmarkStart w:id="1" w:name="_GoBack"/>
      <w:bookmarkEnd w:id="0"/>
      <w:bookmarkEnd w:id="1"/>
      <w:r w:rsidRPr="00917D03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A849CEC" w14:textId="77777777" w:rsidR="009D0177" w:rsidRPr="009D0177" w:rsidRDefault="009D0177" w:rsidP="009D0177">
      <w:pPr>
        <w:jc w:val="center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7A8314A" w14:textId="77777777" w:rsidR="00800633" w:rsidRDefault="00800633" w:rsidP="00800633">
      <w:pPr>
        <w:ind w:firstLine="720"/>
        <w:jc w:val="center"/>
        <w:rPr>
          <w:rFonts w:ascii="Arial Rounded MT Bold" w:hAnsi="Arial Rounded MT Bold" w:cs="Futura"/>
          <w:b/>
          <w:color w:val="8064A2" w:themeColor="accent4"/>
          <w:sz w:val="36"/>
          <w:szCs w:val="36"/>
        </w:rPr>
      </w:pPr>
    </w:p>
    <w:p w14:paraId="39E8BBAE" w14:textId="19CFE59B" w:rsidR="00800633" w:rsidRDefault="003B033C" w:rsidP="00800633">
      <w:pPr>
        <w:ind w:firstLine="72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Arial Rounded MT Bold" w:hAnsi="Arial Rounded MT Bold" w:cs="Futura"/>
          <w:b/>
          <w:color w:val="8064A2" w:themeColor="accent4"/>
          <w:sz w:val="36"/>
          <w:szCs w:val="36"/>
        </w:rPr>
        <w:t xml:space="preserve"> </w:t>
      </w:r>
      <w:r w:rsidR="00800633">
        <w:rPr>
          <w:rFonts w:ascii="Tahoma" w:hAnsi="Tahoma" w:cs="Tahoma"/>
          <w:b/>
          <w:sz w:val="32"/>
          <w:szCs w:val="32"/>
        </w:rPr>
        <w:t xml:space="preserve">‘Building Bonds &amp; Breaking Cycles’ </w:t>
      </w:r>
    </w:p>
    <w:p w14:paraId="3074C2E0" w14:textId="6D88040F" w:rsidR="00800633" w:rsidRPr="00035418" w:rsidRDefault="005C33E6" w:rsidP="00800633">
      <w:pPr>
        <w:ind w:firstLine="720"/>
        <w:jc w:val="center"/>
        <w:rPr>
          <w:rFonts w:ascii="Tahoma" w:hAnsi="Tahoma" w:cs="Tahoma"/>
          <w:b/>
          <w:color w:val="8064A2" w:themeColor="accent4"/>
          <w:sz w:val="32"/>
          <w:szCs w:val="32"/>
        </w:rPr>
      </w:pPr>
      <w:r>
        <w:rPr>
          <w:rFonts w:ascii="Tahoma" w:hAnsi="Tahoma" w:cs="Tahoma"/>
          <w:b/>
          <w:color w:val="8064A2" w:themeColor="accent4"/>
          <w:sz w:val="32"/>
          <w:szCs w:val="32"/>
        </w:rPr>
        <w:t xml:space="preserve">1 </w:t>
      </w:r>
      <w:r w:rsidR="00800633" w:rsidRPr="00035418">
        <w:rPr>
          <w:rFonts w:ascii="Tahoma" w:hAnsi="Tahoma" w:cs="Tahoma"/>
          <w:b/>
          <w:color w:val="8064A2" w:themeColor="accent4"/>
          <w:sz w:val="32"/>
          <w:szCs w:val="32"/>
        </w:rPr>
        <w:t xml:space="preserve">Day Parent Infant Mental Health Training </w:t>
      </w:r>
    </w:p>
    <w:p w14:paraId="0A64DBDA" w14:textId="77777777" w:rsidR="00800633" w:rsidRDefault="00800633" w:rsidP="00800633">
      <w:pPr>
        <w:ind w:firstLine="720"/>
        <w:jc w:val="center"/>
        <w:rPr>
          <w:rFonts w:ascii="Tahoma" w:hAnsi="Tahoma" w:cs="Tahoma"/>
          <w:b/>
          <w:sz w:val="32"/>
          <w:szCs w:val="32"/>
        </w:rPr>
      </w:pPr>
    </w:p>
    <w:p w14:paraId="5A52F0D1" w14:textId="34706299" w:rsidR="00800633" w:rsidRDefault="00800633" w:rsidP="00800633">
      <w:pPr>
        <w:ind w:firstLine="72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Giving </w:t>
      </w:r>
      <w:r w:rsidR="003F1CD5">
        <w:rPr>
          <w:rFonts w:ascii="Tahoma" w:hAnsi="Tahoma" w:cs="Tahoma"/>
          <w:b/>
          <w:sz w:val="32"/>
          <w:szCs w:val="32"/>
        </w:rPr>
        <w:t>Families</w:t>
      </w:r>
      <w:r>
        <w:rPr>
          <w:rFonts w:ascii="Tahoma" w:hAnsi="Tahoma" w:cs="Tahoma"/>
          <w:b/>
          <w:sz w:val="32"/>
          <w:szCs w:val="32"/>
        </w:rPr>
        <w:t xml:space="preserve"> the Best Start in St Helens</w:t>
      </w:r>
    </w:p>
    <w:p w14:paraId="3AED6BBA" w14:textId="77777777" w:rsidR="00800633" w:rsidRPr="001011D9" w:rsidRDefault="00800633" w:rsidP="00800633">
      <w:pPr>
        <w:rPr>
          <w:rFonts w:ascii="Tahoma" w:hAnsi="Tahoma" w:cs="Tahoma"/>
          <w:b/>
          <w:sz w:val="28"/>
          <w:szCs w:val="28"/>
        </w:rPr>
      </w:pPr>
    </w:p>
    <w:p w14:paraId="32C83756" w14:textId="33FED6A3" w:rsidR="00934BCD" w:rsidRDefault="00005174" w:rsidP="00934BCD">
      <w:pPr>
        <w:jc w:val="center"/>
        <w:rPr>
          <w:rFonts w:ascii="Futura" w:hAnsi="Futura" w:cs="Futura"/>
          <w:b/>
          <w:sz w:val="28"/>
          <w:szCs w:val="28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8DE0447" wp14:editId="0EF69BFF">
            <wp:simplePos x="0" y="0"/>
            <wp:positionH relativeFrom="column">
              <wp:posOffset>3495675</wp:posOffset>
            </wp:positionH>
            <wp:positionV relativeFrom="paragraph">
              <wp:posOffset>187325</wp:posOffset>
            </wp:positionV>
            <wp:extent cx="1724025" cy="1057275"/>
            <wp:effectExtent l="19050" t="19050" r="28575" b="28575"/>
            <wp:wrapSquare wrapText="bothSides"/>
            <wp:docPr id="2" name="Picture 2" descr="G:\Knowsley PIMHS\COMMS\PIMHS Leaflet\Leaflet PICS\what is BAB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Knowsley PIMHS\COMMS\PIMHS Leaflet\Leaflet PICS\what is BAB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2" r="20405" b="6789"/>
                    <a:stretch/>
                  </pic:blipFill>
                  <pic:spPr bwMode="auto">
                    <a:xfrm>
                      <a:off x="0" y="0"/>
                      <a:ext cx="1724025" cy="105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3DA44" w14:textId="2C31F072" w:rsidR="004E009D" w:rsidRDefault="00671B08" w:rsidP="000114A2">
      <w:pPr>
        <w:jc w:val="center"/>
        <w:rPr>
          <w:rFonts w:ascii="Futura" w:hAnsi="Futura" w:cs="Futura"/>
          <w:b/>
          <w:sz w:val="28"/>
          <w:szCs w:val="28"/>
        </w:rPr>
      </w:pPr>
      <w:r>
        <w:rPr>
          <w:rFonts w:ascii="Futura" w:hAnsi="Futura" w:cs="Futura"/>
          <w:b/>
          <w:sz w:val="28"/>
          <w:szCs w:val="28"/>
        </w:rPr>
        <w:t xml:space="preserve">                          </w:t>
      </w:r>
      <w:r w:rsidR="00005174">
        <w:rPr>
          <w:noProof/>
          <w:lang w:eastAsia="en-GB"/>
        </w:rPr>
        <w:drawing>
          <wp:inline distT="0" distB="0" distL="0" distR="0" wp14:anchorId="53319BBB" wp14:editId="3FE8E7DD">
            <wp:extent cx="1828723" cy="10287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736" cy="104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utura" w:hAnsi="Futura" w:cs="Futura"/>
          <w:b/>
          <w:sz w:val="28"/>
          <w:szCs w:val="28"/>
        </w:rPr>
        <w:t xml:space="preserve">       </w:t>
      </w:r>
    </w:p>
    <w:p w14:paraId="04C235B9" w14:textId="77777777" w:rsidR="000114A2" w:rsidRPr="000114A2" w:rsidRDefault="000114A2" w:rsidP="000114A2">
      <w:pPr>
        <w:jc w:val="center"/>
        <w:rPr>
          <w:rFonts w:ascii="Futura" w:hAnsi="Futura" w:cs="Futura"/>
          <w:b/>
          <w:sz w:val="28"/>
          <w:szCs w:val="28"/>
        </w:rPr>
      </w:pPr>
    </w:p>
    <w:p w14:paraId="74550AB0" w14:textId="68F1343B" w:rsidR="00F17B2B" w:rsidRDefault="00F17B2B" w:rsidP="00F17B2B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Building Bonds is offering </w:t>
      </w:r>
      <w:r w:rsidR="00762077">
        <w:rPr>
          <w:rFonts w:ascii="Tahoma" w:hAnsi="Tahoma" w:cs="Tahoma"/>
          <w:sz w:val="26"/>
          <w:szCs w:val="26"/>
        </w:rPr>
        <w:t>2 Day</w:t>
      </w:r>
      <w:r>
        <w:rPr>
          <w:rFonts w:ascii="Tahoma" w:hAnsi="Tahoma" w:cs="Tahoma"/>
          <w:sz w:val="26"/>
          <w:szCs w:val="26"/>
        </w:rPr>
        <w:t xml:space="preserve"> </w:t>
      </w:r>
      <w:r w:rsidRPr="00A53F68">
        <w:rPr>
          <w:rFonts w:ascii="Tahoma" w:hAnsi="Tahoma" w:cs="Tahoma"/>
          <w:sz w:val="26"/>
          <w:szCs w:val="26"/>
        </w:rPr>
        <w:t>Specialist</w:t>
      </w:r>
      <w:r>
        <w:rPr>
          <w:rFonts w:ascii="Tahoma" w:hAnsi="Tahoma" w:cs="Tahoma"/>
          <w:sz w:val="26"/>
          <w:szCs w:val="26"/>
        </w:rPr>
        <w:t>, therapeutic</w:t>
      </w:r>
      <w:r w:rsidR="00762077">
        <w:rPr>
          <w:rFonts w:ascii="Tahoma" w:hAnsi="Tahoma" w:cs="Tahoma"/>
          <w:sz w:val="26"/>
          <w:szCs w:val="26"/>
        </w:rPr>
        <w:t xml:space="preserve"> PIMH</w:t>
      </w:r>
      <w:r>
        <w:rPr>
          <w:rFonts w:ascii="Tahoma" w:hAnsi="Tahoma" w:cs="Tahoma"/>
          <w:sz w:val="26"/>
          <w:szCs w:val="26"/>
        </w:rPr>
        <w:t xml:space="preserve"> t</w:t>
      </w:r>
      <w:r w:rsidRPr="00A53F68">
        <w:rPr>
          <w:rFonts w:ascii="Tahoma" w:hAnsi="Tahoma" w:cs="Tahoma"/>
          <w:sz w:val="26"/>
          <w:szCs w:val="26"/>
        </w:rPr>
        <w:t xml:space="preserve">raining </w:t>
      </w:r>
      <w:r>
        <w:rPr>
          <w:rFonts w:ascii="Tahoma" w:hAnsi="Tahoma" w:cs="Tahoma"/>
          <w:sz w:val="26"/>
          <w:szCs w:val="26"/>
        </w:rPr>
        <w:t>c</w:t>
      </w:r>
      <w:r w:rsidRPr="00A53F68">
        <w:rPr>
          <w:rFonts w:ascii="Tahoma" w:hAnsi="Tahoma" w:cs="Tahoma"/>
          <w:sz w:val="26"/>
          <w:szCs w:val="26"/>
        </w:rPr>
        <w:t>ourse</w:t>
      </w:r>
      <w:r>
        <w:rPr>
          <w:rFonts w:ascii="Tahoma" w:hAnsi="Tahoma" w:cs="Tahoma"/>
          <w:sz w:val="26"/>
          <w:szCs w:val="26"/>
        </w:rPr>
        <w:t>s</w:t>
      </w:r>
      <w:r w:rsidRPr="00A53F68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>to St Helens M</w:t>
      </w:r>
      <w:r w:rsidR="00762077">
        <w:rPr>
          <w:rFonts w:ascii="Tahoma" w:hAnsi="Tahoma" w:cs="Tahoma"/>
          <w:sz w:val="26"/>
          <w:szCs w:val="26"/>
        </w:rPr>
        <w:t xml:space="preserve">DT Professionals working </w:t>
      </w:r>
      <w:r w:rsidR="007A6392">
        <w:rPr>
          <w:rFonts w:ascii="Tahoma" w:hAnsi="Tahoma" w:cs="Tahoma"/>
          <w:sz w:val="26"/>
          <w:szCs w:val="26"/>
        </w:rPr>
        <w:t>with parents &amp; infants across the different systems:</w:t>
      </w:r>
      <w:r w:rsidR="00A913ED">
        <w:rPr>
          <w:rFonts w:ascii="Tahoma" w:hAnsi="Tahoma" w:cs="Tahoma"/>
          <w:sz w:val="26"/>
          <w:szCs w:val="26"/>
        </w:rPr>
        <w:t xml:space="preserve"> </w:t>
      </w:r>
      <w:r w:rsidR="00B0149E">
        <w:rPr>
          <w:rFonts w:ascii="Tahoma" w:hAnsi="Tahoma" w:cs="Tahoma"/>
          <w:sz w:val="26"/>
          <w:szCs w:val="26"/>
        </w:rPr>
        <w:t xml:space="preserve">Maternity, Child </w:t>
      </w:r>
      <w:r w:rsidR="00A913ED">
        <w:rPr>
          <w:rFonts w:ascii="Tahoma" w:hAnsi="Tahoma" w:cs="Tahoma"/>
          <w:sz w:val="26"/>
          <w:szCs w:val="26"/>
        </w:rPr>
        <w:t xml:space="preserve">Health, </w:t>
      </w:r>
      <w:r w:rsidR="007A6392">
        <w:rPr>
          <w:rFonts w:ascii="Tahoma" w:hAnsi="Tahoma" w:cs="Tahoma"/>
          <w:sz w:val="26"/>
          <w:szCs w:val="26"/>
        </w:rPr>
        <w:t>Mental Hea</w:t>
      </w:r>
      <w:r w:rsidR="00674E03">
        <w:rPr>
          <w:rFonts w:ascii="Tahoma" w:hAnsi="Tahoma" w:cs="Tahoma"/>
          <w:sz w:val="26"/>
          <w:szCs w:val="26"/>
        </w:rPr>
        <w:t>lth</w:t>
      </w:r>
      <w:r w:rsidR="00B0149E">
        <w:rPr>
          <w:rFonts w:ascii="Tahoma" w:hAnsi="Tahoma" w:cs="Tahoma"/>
          <w:sz w:val="26"/>
          <w:szCs w:val="26"/>
        </w:rPr>
        <w:t xml:space="preserve">, </w:t>
      </w:r>
      <w:r w:rsidR="00F6074E">
        <w:rPr>
          <w:rFonts w:ascii="Tahoma" w:hAnsi="Tahoma" w:cs="Tahoma"/>
          <w:sz w:val="26"/>
          <w:szCs w:val="26"/>
        </w:rPr>
        <w:t xml:space="preserve">Children Centres/Family Hubs, </w:t>
      </w:r>
      <w:r w:rsidR="00B0149E">
        <w:rPr>
          <w:rFonts w:ascii="Tahoma" w:hAnsi="Tahoma" w:cs="Tahoma"/>
          <w:sz w:val="26"/>
          <w:szCs w:val="26"/>
        </w:rPr>
        <w:t>Early Help, Childrens Social Care,</w:t>
      </w:r>
      <w:r w:rsidR="00FF7749">
        <w:rPr>
          <w:rFonts w:ascii="Tahoma" w:hAnsi="Tahoma" w:cs="Tahoma"/>
          <w:sz w:val="26"/>
          <w:szCs w:val="26"/>
        </w:rPr>
        <w:t xml:space="preserve"> </w:t>
      </w:r>
      <w:r w:rsidR="00E8001D">
        <w:rPr>
          <w:rFonts w:ascii="Tahoma" w:hAnsi="Tahoma" w:cs="Tahoma"/>
          <w:sz w:val="26"/>
          <w:szCs w:val="26"/>
        </w:rPr>
        <w:t>Housing, G</w:t>
      </w:r>
      <w:r w:rsidR="00F6074E">
        <w:rPr>
          <w:rFonts w:ascii="Tahoma" w:hAnsi="Tahoma" w:cs="Tahoma"/>
          <w:sz w:val="26"/>
          <w:szCs w:val="26"/>
        </w:rPr>
        <w:t xml:space="preserve">rass </w:t>
      </w:r>
      <w:r w:rsidR="00E8001D">
        <w:rPr>
          <w:rFonts w:ascii="Tahoma" w:hAnsi="Tahoma" w:cs="Tahoma"/>
          <w:sz w:val="26"/>
          <w:szCs w:val="26"/>
        </w:rPr>
        <w:t>R</w:t>
      </w:r>
      <w:r w:rsidR="00F6074E">
        <w:rPr>
          <w:rFonts w:ascii="Tahoma" w:hAnsi="Tahoma" w:cs="Tahoma"/>
          <w:sz w:val="26"/>
          <w:szCs w:val="26"/>
        </w:rPr>
        <w:t>oots</w:t>
      </w:r>
      <w:r w:rsidR="00A913ED">
        <w:rPr>
          <w:rFonts w:ascii="Tahoma" w:hAnsi="Tahoma" w:cs="Tahoma"/>
          <w:sz w:val="26"/>
          <w:szCs w:val="26"/>
        </w:rPr>
        <w:t xml:space="preserve"> Community/3</w:t>
      </w:r>
      <w:r w:rsidR="00A913ED" w:rsidRPr="00A913ED">
        <w:rPr>
          <w:rFonts w:ascii="Tahoma" w:hAnsi="Tahoma" w:cs="Tahoma"/>
          <w:sz w:val="26"/>
          <w:szCs w:val="26"/>
          <w:vertAlign w:val="superscript"/>
        </w:rPr>
        <w:t>rd</w:t>
      </w:r>
      <w:r w:rsidR="00A913ED">
        <w:rPr>
          <w:rFonts w:ascii="Tahoma" w:hAnsi="Tahoma" w:cs="Tahoma"/>
          <w:sz w:val="26"/>
          <w:szCs w:val="26"/>
        </w:rPr>
        <w:t xml:space="preserve"> Sector S</w:t>
      </w:r>
      <w:r w:rsidR="00E8001D">
        <w:rPr>
          <w:rFonts w:ascii="Tahoma" w:hAnsi="Tahoma" w:cs="Tahoma"/>
          <w:sz w:val="26"/>
          <w:szCs w:val="26"/>
        </w:rPr>
        <w:t xml:space="preserve">ervices (Drugs &amp; Alcohol, </w:t>
      </w:r>
      <w:r w:rsidR="00735D74">
        <w:rPr>
          <w:rFonts w:ascii="Tahoma" w:hAnsi="Tahoma" w:cs="Tahoma"/>
          <w:sz w:val="26"/>
          <w:szCs w:val="26"/>
        </w:rPr>
        <w:t xml:space="preserve">Domestic Violence, </w:t>
      </w:r>
      <w:r w:rsidR="00DB0BB4">
        <w:rPr>
          <w:rFonts w:ascii="Tahoma" w:hAnsi="Tahoma" w:cs="Tahoma"/>
          <w:sz w:val="26"/>
          <w:szCs w:val="26"/>
        </w:rPr>
        <w:t>family support services).</w:t>
      </w:r>
    </w:p>
    <w:p w14:paraId="64A77DC1" w14:textId="37EEEDF1" w:rsidR="00F17B2B" w:rsidRDefault="00F17B2B" w:rsidP="00F17B2B">
      <w:pPr>
        <w:jc w:val="both"/>
        <w:rPr>
          <w:rFonts w:ascii="Tahoma" w:hAnsi="Tahoma" w:cs="Tahoma"/>
          <w:sz w:val="26"/>
          <w:szCs w:val="26"/>
        </w:rPr>
      </w:pPr>
      <w:r w:rsidRPr="00A53F68">
        <w:rPr>
          <w:rFonts w:ascii="Tahoma" w:hAnsi="Tahoma" w:cs="Tahoma"/>
          <w:sz w:val="26"/>
          <w:szCs w:val="26"/>
        </w:rPr>
        <w:t>Th</w:t>
      </w:r>
      <w:r>
        <w:rPr>
          <w:rFonts w:ascii="Tahoma" w:hAnsi="Tahoma" w:cs="Tahoma"/>
          <w:sz w:val="26"/>
          <w:szCs w:val="26"/>
        </w:rPr>
        <w:t xml:space="preserve">is </w:t>
      </w:r>
      <w:r w:rsidR="00DB0BB4">
        <w:rPr>
          <w:rFonts w:ascii="Tahoma" w:hAnsi="Tahoma" w:cs="Tahoma"/>
          <w:sz w:val="26"/>
          <w:szCs w:val="26"/>
        </w:rPr>
        <w:t>2</w:t>
      </w:r>
      <w:r>
        <w:rPr>
          <w:rFonts w:ascii="Tahoma" w:hAnsi="Tahoma" w:cs="Tahoma"/>
          <w:sz w:val="26"/>
          <w:szCs w:val="26"/>
        </w:rPr>
        <w:t>-day</w:t>
      </w:r>
      <w:r w:rsidRPr="00A53F68">
        <w:rPr>
          <w:rFonts w:ascii="Tahoma" w:hAnsi="Tahoma" w:cs="Tahoma"/>
          <w:sz w:val="26"/>
          <w:szCs w:val="26"/>
        </w:rPr>
        <w:t xml:space="preserve"> </w:t>
      </w:r>
      <w:r w:rsidR="00DB0BB4">
        <w:rPr>
          <w:rFonts w:ascii="Tahoma" w:hAnsi="Tahoma" w:cs="Tahoma"/>
          <w:sz w:val="26"/>
          <w:szCs w:val="26"/>
        </w:rPr>
        <w:t xml:space="preserve">PIMH </w:t>
      </w:r>
      <w:r>
        <w:rPr>
          <w:rFonts w:ascii="Tahoma" w:hAnsi="Tahoma" w:cs="Tahoma"/>
          <w:sz w:val="26"/>
          <w:szCs w:val="26"/>
        </w:rPr>
        <w:t>training course will</w:t>
      </w:r>
      <w:r w:rsidRPr="00A53F68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 xml:space="preserve">equip </w:t>
      </w:r>
      <w:r w:rsidR="00D84511">
        <w:rPr>
          <w:rFonts w:ascii="Tahoma" w:hAnsi="Tahoma" w:cs="Tahoma"/>
          <w:sz w:val="26"/>
          <w:szCs w:val="26"/>
        </w:rPr>
        <w:t>M</w:t>
      </w:r>
      <w:r>
        <w:rPr>
          <w:rFonts w:ascii="Tahoma" w:hAnsi="Tahoma" w:cs="Tahoma"/>
          <w:sz w:val="26"/>
          <w:szCs w:val="26"/>
        </w:rPr>
        <w:t xml:space="preserve">anagers </w:t>
      </w:r>
      <w:r w:rsidR="00D84511">
        <w:rPr>
          <w:rFonts w:ascii="Tahoma" w:hAnsi="Tahoma" w:cs="Tahoma"/>
          <w:sz w:val="26"/>
          <w:szCs w:val="26"/>
        </w:rPr>
        <w:t>&amp;</w:t>
      </w:r>
      <w:r>
        <w:rPr>
          <w:rFonts w:ascii="Tahoma" w:hAnsi="Tahoma" w:cs="Tahoma"/>
          <w:sz w:val="26"/>
          <w:szCs w:val="26"/>
        </w:rPr>
        <w:t xml:space="preserve"> </w:t>
      </w:r>
      <w:r w:rsidR="00D84511">
        <w:rPr>
          <w:rFonts w:ascii="Tahoma" w:hAnsi="Tahoma" w:cs="Tahoma"/>
          <w:sz w:val="26"/>
          <w:szCs w:val="26"/>
        </w:rPr>
        <w:t xml:space="preserve">Service Leads with </w:t>
      </w:r>
      <w:r>
        <w:rPr>
          <w:rFonts w:ascii="Tahoma" w:hAnsi="Tahoma" w:cs="Tahoma"/>
          <w:sz w:val="26"/>
          <w:szCs w:val="26"/>
        </w:rPr>
        <w:t xml:space="preserve">greater ‘head space’, insight &amp; understanding in how they can </w:t>
      </w:r>
      <w:r w:rsidR="00D84511">
        <w:rPr>
          <w:rFonts w:ascii="Tahoma" w:hAnsi="Tahoma" w:cs="Tahoma"/>
          <w:sz w:val="26"/>
          <w:szCs w:val="26"/>
        </w:rPr>
        <w:t xml:space="preserve">steer &amp; </w:t>
      </w:r>
      <w:r>
        <w:rPr>
          <w:rFonts w:ascii="Tahoma" w:hAnsi="Tahoma" w:cs="Tahoma"/>
          <w:sz w:val="26"/>
          <w:szCs w:val="26"/>
        </w:rPr>
        <w:t xml:space="preserve">support their staff/teams in developing their knowledge, skills, practice/care in the key </w:t>
      </w:r>
      <w:r w:rsidR="00D84511">
        <w:rPr>
          <w:rFonts w:ascii="Tahoma" w:hAnsi="Tahoma" w:cs="Tahoma"/>
          <w:sz w:val="26"/>
          <w:szCs w:val="26"/>
        </w:rPr>
        <w:t xml:space="preserve">PIMH </w:t>
      </w:r>
      <w:r>
        <w:rPr>
          <w:rFonts w:ascii="Tahoma" w:hAnsi="Tahoma" w:cs="Tahoma"/>
          <w:sz w:val="26"/>
          <w:szCs w:val="26"/>
        </w:rPr>
        <w:t>areas of: Attachment, Separation &amp; Loss, attachment-based interventions, Parent-Infant Mental Health, ACES, trauma &amp; offering a more</w:t>
      </w:r>
      <w:r w:rsidR="009C1630">
        <w:rPr>
          <w:rFonts w:ascii="Tahoma" w:hAnsi="Tahoma" w:cs="Tahoma"/>
          <w:sz w:val="26"/>
          <w:szCs w:val="26"/>
        </w:rPr>
        <w:t xml:space="preserve"> engaging, compassionate &amp;</w:t>
      </w:r>
      <w:r>
        <w:rPr>
          <w:rFonts w:ascii="Tahoma" w:hAnsi="Tahoma" w:cs="Tahoma"/>
          <w:sz w:val="26"/>
          <w:szCs w:val="26"/>
        </w:rPr>
        <w:t xml:space="preserve"> ‘trauma informed model of care’.</w:t>
      </w:r>
    </w:p>
    <w:p w14:paraId="08905206" w14:textId="77777777" w:rsidR="00F17B2B" w:rsidRDefault="00F17B2B" w:rsidP="00F17B2B">
      <w:pPr>
        <w:jc w:val="both"/>
        <w:rPr>
          <w:rFonts w:ascii="Tahoma" w:hAnsi="Tahoma" w:cs="Tahoma"/>
          <w:sz w:val="26"/>
          <w:szCs w:val="26"/>
        </w:rPr>
      </w:pPr>
    </w:p>
    <w:p w14:paraId="23A75BCA" w14:textId="4E049607" w:rsidR="00F17B2B" w:rsidRDefault="00F17B2B" w:rsidP="00F17B2B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training will support </w:t>
      </w:r>
      <w:r w:rsidR="009C1630">
        <w:rPr>
          <w:rFonts w:ascii="Tahoma" w:hAnsi="Tahoma" w:cs="Tahoma"/>
          <w:sz w:val="26"/>
          <w:szCs w:val="26"/>
        </w:rPr>
        <w:t>M</w:t>
      </w:r>
      <w:r>
        <w:rPr>
          <w:rFonts w:ascii="Tahoma" w:hAnsi="Tahoma" w:cs="Tahoma"/>
          <w:sz w:val="26"/>
          <w:szCs w:val="26"/>
        </w:rPr>
        <w:t>anagers</w:t>
      </w:r>
      <w:r w:rsidR="009C1630">
        <w:rPr>
          <w:rFonts w:ascii="Tahoma" w:hAnsi="Tahoma" w:cs="Tahoma"/>
          <w:sz w:val="26"/>
          <w:szCs w:val="26"/>
        </w:rPr>
        <w:t xml:space="preserve"> &amp; Leads</w:t>
      </w:r>
      <w:r>
        <w:rPr>
          <w:rFonts w:ascii="Tahoma" w:hAnsi="Tahoma" w:cs="Tahoma"/>
          <w:sz w:val="26"/>
          <w:szCs w:val="26"/>
        </w:rPr>
        <w:t xml:space="preserve"> to reflect on how as </w:t>
      </w:r>
      <w:r w:rsidR="004E4382">
        <w:rPr>
          <w:rFonts w:ascii="Tahoma" w:hAnsi="Tahoma" w:cs="Tahoma"/>
          <w:sz w:val="26"/>
          <w:szCs w:val="26"/>
        </w:rPr>
        <w:t>multi-agency</w:t>
      </w:r>
      <w:r>
        <w:rPr>
          <w:rFonts w:ascii="Tahoma" w:hAnsi="Tahoma" w:cs="Tahoma"/>
          <w:sz w:val="26"/>
          <w:szCs w:val="26"/>
        </w:rPr>
        <w:t xml:space="preserve"> system</w:t>
      </w:r>
      <w:r w:rsidR="004E4382">
        <w:rPr>
          <w:rFonts w:ascii="Tahoma" w:hAnsi="Tahoma" w:cs="Tahoma"/>
          <w:sz w:val="26"/>
          <w:szCs w:val="26"/>
        </w:rPr>
        <w:t>s &amp; professionals</w:t>
      </w:r>
      <w:r>
        <w:rPr>
          <w:rFonts w:ascii="Tahoma" w:hAnsi="Tahoma" w:cs="Tahoma"/>
          <w:sz w:val="26"/>
          <w:szCs w:val="26"/>
        </w:rPr>
        <w:t xml:space="preserve"> </w:t>
      </w:r>
      <w:r w:rsidR="004E4382">
        <w:rPr>
          <w:rFonts w:ascii="Tahoma" w:hAnsi="Tahoma" w:cs="Tahoma"/>
          <w:sz w:val="26"/>
          <w:szCs w:val="26"/>
        </w:rPr>
        <w:t>–</w:t>
      </w:r>
      <w:r>
        <w:rPr>
          <w:rFonts w:ascii="Tahoma" w:hAnsi="Tahoma" w:cs="Tahoma"/>
          <w:sz w:val="26"/>
          <w:szCs w:val="26"/>
        </w:rPr>
        <w:t xml:space="preserve"> </w:t>
      </w:r>
      <w:r w:rsidR="004E4382">
        <w:rPr>
          <w:rFonts w:ascii="Tahoma" w:hAnsi="Tahoma" w:cs="Tahoma"/>
          <w:sz w:val="26"/>
          <w:szCs w:val="26"/>
        </w:rPr>
        <w:t xml:space="preserve">we need to </w:t>
      </w:r>
      <w:r w:rsidR="006837CC">
        <w:rPr>
          <w:rFonts w:ascii="Tahoma" w:hAnsi="Tahoma" w:cs="Tahoma"/>
          <w:sz w:val="26"/>
          <w:szCs w:val="26"/>
        </w:rPr>
        <w:t xml:space="preserve">work collaboratively &amp; </w:t>
      </w:r>
      <w:r w:rsidR="004E4382">
        <w:rPr>
          <w:rFonts w:ascii="Tahoma" w:hAnsi="Tahoma" w:cs="Tahoma"/>
          <w:sz w:val="26"/>
          <w:szCs w:val="26"/>
        </w:rPr>
        <w:t>be effective in</w:t>
      </w:r>
      <w:r>
        <w:rPr>
          <w:rFonts w:ascii="Tahoma" w:hAnsi="Tahoma" w:cs="Tahoma"/>
          <w:sz w:val="26"/>
          <w:szCs w:val="26"/>
        </w:rPr>
        <w:t xml:space="preserve"> </w:t>
      </w:r>
      <w:r w:rsidR="006837CC">
        <w:rPr>
          <w:rFonts w:ascii="Tahoma" w:hAnsi="Tahoma" w:cs="Tahoma"/>
          <w:sz w:val="26"/>
          <w:szCs w:val="26"/>
        </w:rPr>
        <w:t xml:space="preserve">both </w:t>
      </w:r>
      <w:r>
        <w:rPr>
          <w:rFonts w:ascii="Tahoma" w:hAnsi="Tahoma" w:cs="Tahoma"/>
          <w:sz w:val="26"/>
          <w:szCs w:val="26"/>
        </w:rPr>
        <w:t>safeguard</w:t>
      </w:r>
      <w:r w:rsidR="004E4382">
        <w:rPr>
          <w:rFonts w:ascii="Tahoma" w:hAnsi="Tahoma" w:cs="Tahoma"/>
          <w:sz w:val="26"/>
          <w:szCs w:val="26"/>
        </w:rPr>
        <w:t>ing</w:t>
      </w:r>
      <w:r>
        <w:rPr>
          <w:rFonts w:ascii="Tahoma" w:hAnsi="Tahoma" w:cs="Tahoma"/>
          <w:sz w:val="26"/>
          <w:szCs w:val="26"/>
        </w:rPr>
        <w:t xml:space="preserve"> children, alongside supporting vulnerable families to build good bonds/relationships, break transgenerational cycles &amp; breakthrough difficult times, which will reduce risk</w:t>
      </w:r>
      <w:r w:rsidR="005C3F14">
        <w:rPr>
          <w:rFonts w:ascii="Tahoma" w:hAnsi="Tahoma" w:cs="Tahoma"/>
          <w:sz w:val="26"/>
          <w:szCs w:val="26"/>
        </w:rPr>
        <w:t>/</w:t>
      </w:r>
      <w:r>
        <w:rPr>
          <w:rFonts w:ascii="Tahoma" w:hAnsi="Tahoma" w:cs="Tahoma"/>
          <w:sz w:val="26"/>
          <w:szCs w:val="26"/>
        </w:rPr>
        <w:t>harm</w:t>
      </w:r>
      <w:r w:rsidR="00CB57CA">
        <w:rPr>
          <w:rFonts w:ascii="Tahoma" w:hAnsi="Tahoma" w:cs="Tahoma"/>
          <w:sz w:val="26"/>
          <w:szCs w:val="26"/>
        </w:rPr>
        <w:t xml:space="preserve"> to infants</w:t>
      </w:r>
      <w:r>
        <w:rPr>
          <w:rFonts w:ascii="Tahoma" w:hAnsi="Tahoma" w:cs="Tahoma"/>
          <w:sz w:val="26"/>
          <w:szCs w:val="26"/>
        </w:rPr>
        <w:t>.</w:t>
      </w:r>
    </w:p>
    <w:p w14:paraId="66792348" w14:textId="77777777" w:rsidR="00F17B2B" w:rsidRDefault="00F17B2B" w:rsidP="00F17B2B">
      <w:pPr>
        <w:jc w:val="both"/>
        <w:rPr>
          <w:rFonts w:ascii="Tahoma" w:hAnsi="Tahoma" w:cs="Tahoma"/>
          <w:sz w:val="26"/>
          <w:szCs w:val="26"/>
        </w:rPr>
      </w:pPr>
    </w:p>
    <w:p w14:paraId="504B6543" w14:textId="03852FD3" w:rsidR="00F17B2B" w:rsidRDefault="00CB57CA" w:rsidP="00F17B2B">
      <w:pPr>
        <w:jc w:val="both"/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</w:pPr>
      <w:r w:rsidRPr="00CB57CA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We</w:t>
      </w:r>
      <w:r w:rsidR="00F17B2B" w:rsidRPr="00CB57CA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would like ALL St Helens Borough Service Leads &amp; </w:t>
      </w:r>
      <w:r w:rsidR="00F17B2B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Managers 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working across the different Systems supporting parents &amp; infants in the community to attend </w:t>
      </w:r>
      <w:r w:rsidR="00C25FD1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1</w:t>
      </w:r>
      <w:r w:rsidR="00F17B2B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of the following 1 Day Training Courses</w:t>
      </w:r>
      <w:r w:rsidR="00C25FD1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.</w:t>
      </w:r>
      <w:r w:rsidR="00F17B2B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</w:t>
      </w:r>
    </w:p>
    <w:p w14:paraId="77788896" w14:textId="77777777" w:rsidR="00F17B2B" w:rsidRDefault="00F17B2B" w:rsidP="00F17B2B">
      <w:pPr>
        <w:jc w:val="both"/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</w:pPr>
    </w:p>
    <w:p w14:paraId="661CED1C" w14:textId="19AEE529" w:rsidR="00F17B2B" w:rsidRDefault="00F17B2B" w:rsidP="00F17B2B">
      <w:pPr>
        <w:jc w:val="both"/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</w:pPr>
      <w:r w:rsidRPr="00437E8C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Course 1: </w:t>
      </w:r>
      <w:r w:rsidR="001626FE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Thursday 6</w:t>
      </w:r>
      <w:r w:rsidR="001626FE" w:rsidRPr="001626FE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th</w:t>
      </w:r>
      <w:r w:rsidR="001626FE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of July 2023 – 9.30pm-5.00pm</w:t>
      </w:r>
      <w:r w:rsidR="003F7ABF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, World of Glass, Chalon Wa</w:t>
      </w:r>
      <w:r w:rsidR="00FC57A0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y E, St Helens, WA10 1BX</w:t>
      </w:r>
    </w:p>
    <w:p w14:paraId="7EC12682" w14:textId="77777777" w:rsidR="00F17B2B" w:rsidRPr="00437E8C" w:rsidRDefault="00F17B2B" w:rsidP="00F17B2B">
      <w:pPr>
        <w:jc w:val="both"/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</w:pPr>
    </w:p>
    <w:p w14:paraId="52EF332D" w14:textId="03302BF4" w:rsidR="00F17B2B" w:rsidRPr="00437E8C" w:rsidRDefault="00F17B2B" w:rsidP="00F17B2B">
      <w:pPr>
        <w:jc w:val="both"/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</w:pPr>
      <w:r w:rsidRPr="00437E8C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Course </w:t>
      </w:r>
      <w:r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2</w:t>
      </w:r>
      <w:r w:rsidRPr="00437E8C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: Thursday </w:t>
      </w:r>
      <w:r w:rsidR="00FF1B8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>28</w:t>
      </w:r>
      <w:r w:rsidR="00FF1B83" w:rsidRPr="00FF1B8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vertAlign w:val="superscript"/>
          <w:lang w:eastAsia="en-GB"/>
        </w:rPr>
        <w:t>th</w:t>
      </w:r>
      <w:r w:rsidR="00FF1B83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 of September 2023 – 9.30am-5.00pm</w:t>
      </w:r>
      <w:r w:rsidR="00FC57A0">
        <w:rPr>
          <w:rFonts w:ascii="Tahoma" w:eastAsia="MS PGothic" w:hAnsi="Tahoma" w:cs="Tahoma"/>
          <w:b/>
          <w:bCs/>
          <w:color w:val="000000" w:themeColor="text1"/>
          <w:sz w:val="26"/>
          <w:szCs w:val="26"/>
          <w:lang w:eastAsia="en-GB"/>
        </w:rPr>
        <w:t xml:space="preserve">, </w:t>
      </w:r>
      <w:r w:rsidR="00FC57A0" w:rsidRPr="00FC57A0">
        <w:rPr>
          <w:rFonts w:ascii="Tahoma" w:hAnsi="Tahoma" w:cs="Tahoma"/>
          <w:b/>
          <w:bCs/>
          <w:color w:val="000000"/>
          <w:sz w:val="26"/>
          <w:szCs w:val="26"/>
          <w:bdr w:val="none" w:sz="0" w:space="0" w:color="auto" w:frame="1"/>
        </w:rPr>
        <w:t>St Helens Chamber, </w:t>
      </w:r>
      <w:r w:rsidR="00FC57A0" w:rsidRPr="00FC57A0">
        <w:rPr>
          <w:rFonts w:ascii="Tahoma" w:hAnsi="Tahoma" w:cs="Tahoma"/>
          <w:b/>
          <w:bCs/>
          <w:color w:val="242424"/>
          <w:sz w:val="26"/>
          <w:szCs w:val="26"/>
          <w:bdr w:val="none" w:sz="0" w:space="0" w:color="auto" w:frame="1"/>
          <w:shd w:val="clear" w:color="auto" w:fill="FFFFFF"/>
        </w:rPr>
        <w:t>Salisbury Street, Off Chalon Way, St Helens WA10 1FY.</w:t>
      </w:r>
      <w:r w:rsidR="00FC57A0" w:rsidRPr="00FC57A0">
        <w:rPr>
          <w:rFonts w:ascii="Tahoma" w:hAnsi="Tahoma" w:cs="Tahoma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14:paraId="3D8B1931" w14:textId="77777777" w:rsidR="00F17B2B" w:rsidRDefault="00F17B2B" w:rsidP="00F17B2B">
      <w:pPr>
        <w:jc w:val="both"/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</w:pPr>
    </w:p>
    <w:p w14:paraId="1C525075" w14:textId="5664560C" w:rsidR="00F17B2B" w:rsidRDefault="00C25FD1" w:rsidP="00F17B2B">
      <w:pPr>
        <w:jc w:val="both"/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</w:pP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Please contact </w:t>
      </w:r>
      <w:hyperlink r:id="rId12" w:history="1">
        <w:r w:rsidR="00FC57A0" w:rsidRPr="004979AC">
          <w:rPr>
            <w:rStyle w:val="Hyperlink"/>
            <w:rFonts w:ascii="Tahoma" w:eastAsia="MS PGothic" w:hAnsi="Tahoma" w:cs="Tahoma"/>
            <w:sz w:val="26"/>
            <w:szCs w:val="26"/>
            <w:lang w:eastAsia="en-GB"/>
          </w:rPr>
          <w:t>earlyhelpadmin@sthelens.gov.uk</w:t>
        </w:r>
      </w:hyperlink>
      <w:r w:rsidR="00FC57A0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to reserve your </w:t>
      </w:r>
      <w:r w:rsidR="00C34D35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training </w:t>
      </w:r>
      <w:r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place.  Courses will fill up quickly so book your place asap!</w:t>
      </w:r>
      <w:r w:rsidR="00987F04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</w:t>
      </w:r>
      <w:r w:rsidR="00F17B2B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Training Venue</w:t>
      </w:r>
      <w:r w:rsidR="00C34D35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>s</w:t>
      </w:r>
      <w:r w:rsidR="00F17B2B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will be confirmed before the 15</w:t>
      </w:r>
      <w:r w:rsidR="00F17B2B" w:rsidRPr="003C43BC">
        <w:rPr>
          <w:rFonts w:ascii="Tahoma" w:eastAsia="MS PGothic" w:hAnsi="Tahoma" w:cs="Tahoma"/>
          <w:color w:val="000000" w:themeColor="text1"/>
          <w:sz w:val="26"/>
          <w:szCs w:val="26"/>
          <w:vertAlign w:val="superscript"/>
          <w:lang w:eastAsia="en-GB"/>
        </w:rPr>
        <w:t>th</w:t>
      </w:r>
      <w:r w:rsidR="00F17B2B">
        <w:rPr>
          <w:rFonts w:ascii="Tahoma" w:eastAsia="MS PGothic" w:hAnsi="Tahoma" w:cs="Tahoma"/>
          <w:color w:val="000000" w:themeColor="text1"/>
          <w:sz w:val="26"/>
          <w:szCs w:val="26"/>
          <w:lang w:eastAsia="en-GB"/>
        </w:rPr>
        <w:t xml:space="preserve"> of April 2023.  </w:t>
      </w:r>
    </w:p>
    <w:p w14:paraId="1CE56250" w14:textId="77777777" w:rsidR="00F17B2B" w:rsidRDefault="00F17B2B" w:rsidP="00F17B2B">
      <w:pPr>
        <w:jc w:val="both"/>
        <w:rPr>
          <w:rFonts w:ascii="Tahoma" w:hAnsi="Tahoma" w:cs="Tahoma"/>
          <w:sz w:val="26"/>
          <w:szCs w:val="26"/>
        </w:rPr>
      </w:pPr>
    </w:p>
    <w:p w14:paraId="26F94751" w14:textId="77777777" w:rsidR="00F17B2B" w:rsidRDefault="00F17B2B" w:rsidP="00F17B2B">
      <w:pPr>
        <w:jc w:val="both"/>
        <w:rPr>
          <w:rFonts w:ascii="Tahoma" w:hAnsi="Tahoma" w:cs="Tahoma"/>
          <w:sz w:val="26"/>
          <w:szCs w:val="26"/>
        </w:rPr>
      </w:pPr>
      <w:bookmarkStart w:id="2" w:name="_Hlk31839604"/>
      <w:r>
        <w:rPr>
          <w:rFonts w:ascii="Tahoma" w:hAnsi="Tahoma" w:cs="Tahoma"/>
          <w:sz w:val="26"/>
          <w:szCs w:val="26"/>
        </w:rPr>
        <w:t xml:space="preserve">I look forward to meeting you all soon. </w:t>
      </w:r>
    </w:p>
    <w:p w14:paraId="54CD9C5B" w14:textId="5964D7CD" w:rsidR="00976D20" w:rsidRPr="001D39EA" w:rsidRDefault="00F17B2B" w:rsidP="001D39EA">
      <w:pPr>
        <w:jc w:val="both"/>
        <w:rPr>
          <w:rFonts w:ascii="Tahoma" w:hAnsi="Tahoma" w:cs="Tahoma"/>
          <w:sz w:val="26"/>
          <w:szCs w:val="26"/>
        </w:rPr>
      </w:pPr>
      <w:r w:rsidRPr="00E474EA">
        <w:rPr>
          <w:rFonts w:ascii="Tahoma" w:hAnsi="Tahoma" w:cs="Tahoma"/>
          <w:sz w:val="26"/>
          <w:szCs w:val="26"/>
        </w:rPr>
        <w:t>Lisa (Dr Lisa Marsland, Consultant Clinical Psychologist)</w:t>
      </w:r>
      <w:bookmarkEnd w:id="2"/>
    </w:p>
    <w:sectPr w:rsidR="00976D20" w:rsidRPr="001D39EA" w:rsidSect="001D6B0D">
      <w:headerReference w:type="defaul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177C7" w14:textId="77777777" w:rsidR="001F595F" w:rsidRDefault="001F595F" w:rsidP="00917D03">
      <w:r>
        <w:separator/>
      </w:r>
    </w:p>
  </w:endnote>
  <w:endnote w:type="continuationSeparator" w:id="0">
    <w:p w14:paraId="339FFA45" w14:textId="77777777" w:rsidR="001F595F" w:rsidRDefault="001F595F" w:rsidP="0091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C05FE" w14:textId="77777777" w:rsidR="001F595F" w:rsidRDefault="001F595F" w:rsidP="00917D03">
      <w:r>
        <w:separator/>
      </w:r>
    </w:p>
  </w:footnote>
  <w:footnote w:type="continuationSeparator" w:id="0">
    <w:p w14:paraId="05457CC2" w14:textId="77777777" w:rsidR="001F595F" w:rsidRDefault="001F595F" w:rsidP="00917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077F6" w14:textId="77777777" w:rsidR="001D56C5" w:rsidRDefault="001D56C5">
    <w:pPr>
      <w:pStyle w:val="Header"/>
    </w:pPr>
    <w:r>
      <w:rPr>
        <w:rFonts w:ascii="Arial Rounded MT Bold" w:hAnsi="Arial Rounded MT Bold" w:cs="Futura"/>
        <w:b/>
        <w:noProof/>
        <w:sz w:val="44"/>
        <w:szCs w:val="44"/>
        <w:lang w:eastAsia="en-GB"/>
      </w:rPr>
      <w:drawing>
        <wp:anchor distT="0" distB="0" distL="114300" distR="114300" simplePos="0" relativeHeight="251661312" behindDoc="0" locked="0" layoutInCell="1" allowOverlap="1" wp14:anchorId="09C97582" wp14:editId="10ADB46D">
          <wp:simplePos x="0" y="0"/>
          <wp:positionH relativeFrom="column">
            <wp:posOffset>2743200</wp:posOffset>
          </wp:positionH>
          <wp:positionV relativeFrom="paragraph">
            <wp:posOffset>-419100</wp:posOffset>
          </wp:positionV>
          <wp:extent cx="1469390" cy="781050"/>
          <wp:effectExtent l="0" t="0" r="0" b="0"/>
          <wp:wrapSquare wrapText="bothSides"/>
          <wp:docPr id="3" name="Picture 3" descr="G:\Knowsley PIMHS\Admin\Logos\Building Bonds Lt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Knowsley PIMHS\Admin\Logos\Building Bonds Ltd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E44FF"/>
    <w:multiLevelType w:val="hybridMultilevel"/>
    <w:tmpl w:val="0AC2F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3F4"/>
    <w:multiLevelType w:val="hybridMultilevel"/>
    <w:tmpl w:val="EF00519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87358"/>
    <w:multiLevelType w:val="hybridMultilevel"/>
    <w:tmpl w:val="DB2A72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94BE2"/>
    <w:multiLevelType w:val="hybridMultilevel"/>
    <w:tmpl w:val="259C3456"/>
    <w:lvl w:ilvl="0" w:tplc="C4BCE9D4">
      <w:numFmt w:val="bullet"/>
      <w:lvlText w:val=""/>
      <w:lvlJc w:val="left"/>
      <w:pPr>
        <w:ind w:left="720" w:hanging="360"/>
      </w:pPr>
      <w:rPr>
        <w:rFonts w:ascii="Symbol" w:eastAsia="Times New Roman" w:hAnsi="Symbol" w:cs="Futur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04D6C"/>
    <w:multiLevelType w:val="hybridMultilevel"/>
    <w:tmpl w:val="256E6630"/>
    <w:lvl w:ilvl="0" w:tplc="4478FBBC">
      <w:numFmt w:val="bullet"/>
      <w:lvlText w:val=""/>
      <w:lvlJc w:val="left"/>
      <w:pPr>
        <w:ind w:left="720" w:hanging="360"/>
      </w:pPr>
      <w:rPr>
        <w:rFonts w:ascii="Symbol" w:eastAsia="Times New Roman" w:hAnsi="Symbol" w:cs="Futur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72CFC"/>
    <w:multiLevelType w:val="hybridMultilevel"/>
    <w:tmpl w:val="00BC73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0D"/>
    <w:rsid w:val="00005174"/>
    <w:rsid w:val="000114A2"/>
    <w:rsid w:val="00013AC6"/>
    <w:rsid w:val="0009678C"/>
    <w:rsid w:val="000B353A"/>
    <w:rsid w:val="000C655F"/>
    <w:rsid w:val="000E1DDB"/>
    <w:rsid w:val="000E41AD"/>
    <w:rsid w:val="000F13D8"/>
    <w:rsid w:val="001218DD"/>
    <w:rsid w:val="00153EA4"/>
    <w:rsid w:val="001613E9"/>
    <w:rsid w:val="001626FE"/>
    <w:rsid w:val="00162E29"/>
    <w:rsid w:val="00166B7E"/>
    <w:rsid w:val="001803EB"/>
    <w:rsid w:val="00182CB2"/>
    <w:rsid w:val="001D39EA"/>
    <w:rsid w:val="001D56C5"/>
    <w:rsid w:val="001D6B0D"/>
    <w:rsid w:val="001D71A0"/>
    <w:rsid w:val="001E3082"/>
    <w:rsid w:val="001E32A5"/>
    <w:rsid w:val="001E76B6"/>
    <w:rsid w:val="001F595F"/>
    <w:rsid w:val="002628C7"/>
    <w:rsid w:val="002B6CF8"/>
    <w:rsid w:val="003262E3"/>
    <w:rsid w:val="003360C8"/>
    <w:rsid w:val="0034476B"/>
    <w:rsid w:val="00380994"/>
    <w:rsid w:val="00380A92"/>
    <w:rsid w:val="003A58A8"/>
    <w:rsid w:val="003B033C"/>
    <w:rsid w:val="003D619E"/>
    <w:rsid w:val="003F1CD5"/>
    <w:rsid w:val="003F7ABF"/>
    <w:rsid w:val="00417E20"/>
    <w:rsid w:val="00427E6E"/>
    <w:rsid w:val="00491E29"/>
    <w:rsid w:val="004A2CE8"/>
    <w:rsid w:val="004B567D"/>
    <w:rsid w:val="004C3BC7"/>
    <w:rsid w:val="004E009D"/>
    <w:rsid w:val="004E3E4F"/>
    <w:rsid w:val="004E4382"/>
    <w:rsid w:val="004E7851"/>
    <w:rsid w:val="004F6EAF"/>
    <w:rsid w:val="00527E4C"/>
    <w:rsid w:val="00532116"/>
    <w:rsid w:val="00551A5C"/>
    <w:rsid w:val="00556344"/>
    <w:rsid w:val="005C33E6"/>
    <w:rsid w:val="005C3F14"/>
    <w:rsid w:val="005D6619"/>
    <w:rsid w:val="005E393A"/>
    <w:rsid w:val="00620656"/>
    <w:rsid w:val="00652A01"/>
    <w:rsid w:val="0065582F"/>
    <w:rsid w:val="00671B08"/>
    <w:rsid w:val="00674E03"/>
    <w:rsid w:val="006837CC"/>
    <w:rsid w:val="006A1EF9"/>
    <w:rsid w:val="006B1DF7"/>
    <w:rsid w:val="006D6E2B"/>
    <w:rsid w:val="006E374B"/>
    <w:rsid w:val="00735D74"/>
    <w:rsid w:val="00737A53"/>
    <w:rsid w:val="00762077"/>
    <w:rsid w:val="0078545A"/>
    <w:rsid w:val="007868D8"/>
    <w:rsid w:val="007A6392"/>
    <w:rsid w:val="007D3F30"/>
    <w:rsid w:val="007E1893"/>
    <w:rsid w:val="00800633"/>
    <w:rsid w:val="00801E8B"/>
    <w:rsid w:val="00862A74"/>
    <w:rsid w:val="00863EF7"/>
    <w:rsid w:val="00871F60"/>
    <w:rsid w:val="008807E7"/>
    <w:rsid w:val="00883FA4"/>
    <w:rsid w:val="00917D03"/>
    <w:rsid w:val="00934489"/>
    <w:rsid w:val="00934BCD"/>
    <w:rsid w:val="009465D9"/>
    <w:rsid w:val="00957DF0"/>
    <w:rsid w:val="00976D20"/>
    <w:rsid w:val="00987F04"/>
    <w:rsid w:val="009B42F3"/>
    <w:rsid w:val="009C1630"/>
    <w:rsid w:val="009C4594"/>
    <w:rsid w:val="009D0177"/>
    <w:rsid w:val="009E040E"/>
    <w:rsid w:val="009E3192"/>
    <w:rsid w:val="00A10D44"/>
    <w:rsid w:val="00A178D0"/>
    <w:rsid w:val="00A913ED"/>
    <w:rsid w:val="00A967B9"/>
    <w:rsid w:val="00AF0B9B"/>
    <w:rsid w:val="00B0149E"/>
    <w:rsid w:val="00B06260"/>
    <w:rsid w:val="00B315AF"/>
    <w:rsid w:val="00B31A60"/>
    <w:rsid w:val="00B42266"/>
    <w:rsid w:val="00B655A5"/>
    <w:rsid w:val="00B87E60"/>
    <w:rsid w:val="00BB5990"/>
    <w:rsid w:val="00C25FD1"/>
    <w:rsid w:val="00C34D35"/>
    <w:rsid w:val="00C555E3"/>
    <w:rsid w:val="00CA0B5F"/>
    <w:rsid w:val="00CA6B10"/>
    <w:rsid w:val="00CA6FA7"/>
    <w:rsid w:val="00CB57CA"/>
    <w:rsid w:val="00CC5EBB"/>
    <w:rsid w:val="00CE3650"/>
    <w:rsid w:val="00D01870"/>
    <w:rsid w:val="00D359D8"/>
    <w:rsid w:val="00D415CA"/>
    <w:rsid w:val="00D64C93"/>
    <w:rsid w:val="00D84511"/>
    <w:rsid w:val="00D8688C"/>
    <w:rsid w:val="00D95AE5"/>
    <w:rsid w:val="00DB0BB4"/>
    <w:rsid w:val="00DB584D"/>
    <w:rsid w:val="00DD0BD4"/>
    <w:rsid w:val="00DD771B"/>
    <w:rsid w:val="00DF144F"/>
    <w:rsid w:val="00DF3699"/>
    <w:rsid w:val="00DF374A"/>
    <w:rsid w:val="00E676AF"/>
    <w:rsid w:val="00E8001D"/>
    <w:rsid w:val="00E8300B"/>
    <w:rsid w:val="00E910E0"/>
    <w:rsid w:val="00E923CE"/>
    <w:rsid w:val="00EA2AA9"/>
    <w:rsid w:val="00EA5AEE"/>
    <w:rsid w:val="00EA5EB5"/>
    <w:rsid w:val="00EB11E5"/>
    <w:rsid w:val="00EB3927"/>
    <w:rsid w:val="00EB656E"/>
    <w:rsid w:val="00EE70FB"/>
    <w:rsid w:val="00F17B2B"/>
    <w:rsid w:val="00F4419A"/>
    <w:rsid w:val="00F56415"/>
    <w:rsid w:val="00F6074E"/>
    <w:rsid w:val="00F773E0"/>
    <w:rsid w:val="00F95ABD"/>
    <w:rsid w:val="00FA3C92"/>
    <w:rsid w:val="00FC4169"/>
    <w:rsid w:val="00FC57A0"/>
    <w:rsid w:val="00FD36C3"/>
    <w:rsid w:val="00FF1B83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8B7450"/>
  <w15:docId w15:val="{D276249A-AB75-4984-9D36-7E567761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F6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6B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B0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80A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32A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7D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D0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7D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D03"/>
    <w:rPr>
      <w:sz w:val="24"/>
      <w:szCs w:val="24"/>
      <w:lang w:eastAsia="en-US"/>
    </w:rPr>
  </w:style>
  <w:style w:type="character" w:customStyle="1" w:styleId="lrzxr">
    <w:name w:val="lrzxr"/>
    <w:basedOn w:val="DefaultParagraphFont"/>
    <w:rsid w:val="00A967B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C5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arlyhelpadmin@sthelens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E7AB457F27C42963CA1278661C258" ma:contentTypeVersion="0" ma:contentTypeDescription="Create a new document." ma:contentTypeScope="" ma:versionID="75ae8f0cb0920bbe059dc24afe30d33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7792B8D-DD29-4DA1-9278-53A0ABBB5E1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7DAE7D-AEC5-4A84-B608-A53597943E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A7156-D9FD-494E-9817-46B0922B9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 Child &amp; Family psychology</Company>
  <LinksUpToDate>false</LinksUpToDate>
  <CharactersWithSpaces>2138</CharactersWithSpaces>
  <SharedDoc>false</SharedDoc>
  <HLinks>
    <vt:vector size="6" baseType="variant">
      <vt:variant>
        <vt:i4>4849699</vt:i4>
      </vt:variant>
      <vt:variant>
        <vt:i4>0</vt:i4>
      </vt:variant>
      <vt:variant>
        <vt:i4>0</vt:i4>
      </vt:variant>
      <vt:variant>
        <vt:i4>5</vt:i4>
      </vt:variant>
      <vt:variant>
        <vt:lpwstr>mailto:Lyndsay.Bedford@5bp.nhs.uk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Marsland</dc:creator>
  <cp:lastModifiedBy>Lynne Daffern</cp:lastModifiedBy>
  <cp:revision>2</cp:revision>
  <cp:lastPrinted>2015-09-08T14:53:00Z</cp:lastPrinted>
  <dcterms:created xsi:type="dcterms:W3CDTF">2023-04-26T09:32:00Z</dcterms:created>
  <dcterms:modified xsi:type="dcterms:W3CDTF">2023-04-26T09:32:00Z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0x01010096DE7AB457F27C42963CA1278661C258</vt:lpwstr>
  </property>
</Properties>
</file>